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96" w:rsidRPr="008873E3" w:rsidRDefault="00100696" w:rsidP="00100696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П</w:t>
      </w:r>
      <w:r w:rsidRPr="008873E3">
        <w:rPr>
          <w:sz w:val="22"/>
          <w:szCs w:val="20"/>
        </w:rPr>
        <w:t>оряд</w:t>
      </w:r>
      <w:r>
        <w:rPr>
          <w:sz w:val="22"/>
          <w:szCs w:val="20"/>
        </w:rPr>
        <w:t>ок</w:t>
      </w:r>
      <w:r w:rsidRPr="008873E3">
        <w:rPr>
          <w:sz w:val="22"/>
          <w:szCs w:val="20"/>
        </w:rPr>
        <w:t xml:space="preserve"> рассмотрения обращений граждан</w:t>
      </w:r>
      <w:r>
        <w:rPr>
          <w:sz w:val="22"/>
          <w:szCs w:val="20"/>
        </w:rPr>
        <w:t>.</w:t>
      </w:r>
    </w:p>
    <w:p w:rsidR="00100696" w:rsidRPr="008873E3" w:rsidRDefault="00100696" w:rsidP="00100696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00696" w:rsidRPr="00100696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100696">
        <w:rPr>
          <w:sz w:val="22"/>
          <w:szCs w:val="20"/>
        </w:rPr>
        <w:t>1. Информирование о порядке рассмотрения обращений граждан.</w:t>
      </w:r>
    </w:p>
    <w:p w:rsidR="00100696" w:rsidRPr="00100696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100696">
        <w:rPr>
          <w:sz w:val="22"/>
          <w:szCs w:val="20"/>
        </w:rPr>
        <w:t xml:space="preserve">1.1. Местонахождение ГБУЗ Центр охраны здоровья семьи: 350007, </w:t>
      </w:r>
      <w:proofErr w:type="spellStart"/>
      <w:r w:rsidRPr="00100696">
        <w:rPr>
          <w:sz w:val="22"/>
          <w:szCs w:val="20"/>
        </w:rPr>
        <w:t>г.Краснодар</w:t>
      </w:r>
      <w:proofErr w:type="spellEnd"/>
      <w:r w:rsidRPr="00100696">
        <w:rPr>
          <w:sz w:val="22"/>
          <w:szCs w:val="20"/>
        </w:rPr>
        <w:t>, Площадь Победы 1.</w:t>
      </w:r>
    </w:p>
    <w:p w:rsidR="00100696" w:rsidRPr="00100696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100696">
        <w:rPr>
          <w:sz w:val="22"/>
          <w:szCs w:val="20"/>
        </w:rPr>
        <w:t>Прием граждан главным врачом осуществляется ежедневно, кроме выходных и праздничных дней, с 10:00 до 11:00</w:t>
      </w:r>
    </w:p>
    <w:p w:rsidR="00100696" w:rsidRPr="00100696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100696">
        <w:rPr>
          <w:sz w:val="22"/>
          <w:szCs w:val="20"/>
        </w:rPr>
        <w:t>Телефон приемной  8 (861) 262-31-83.</w:t>
      </w:r>
    </w:p>
    <w:p w:rsidR="00100696" w:rsidRPr="00100696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100696">
        <w:rPr>
          <w:sz w:val="22"/>
          <w:szCs w:val="20"/>
        </w:rPr>
        <w:t xml:space="preserve">Адрес электронной почты ГБУЗ Центр охраны здоровья семьи: </w:t>
      </w:r>
      <w:r w:rsidR="00420D9F" w:rsidRPr="00420D9F">
        <w:rPr>
          <w:sz w:val="22"/>
          <w:szCs w:val="20"/>
          <w:lang w:val="en-US"/>
        </w:rPr>
        <w:t>gbuz</w:t>
      </w:r>
      <w:r w:rsidR="00420D9F" w:rsidRPr="00420D9F">
        <w:rPr>
          <w:sz w:val="22"/>
          <w:szCs w:val="20"/>
        </w:rPr>
        <w:t>@</w:t>
      </w:r>
      <w:r w:rsidR="00420D9F" w:rsidRPr="00420D9F">
        <w:rPr>
          <w:sz w:val="22"/>
          <w:szCs w:val="20"/>
          <w:lang w:val="en-US"/>
        </w:rPr>
        <w:t>zavedi</w:t>
      </w:r>
      <w:r w:rsidR="00420D9F" w:rsidRPr="00420D9F">
        <w:rPr>
          <w:sz w:val="22"/>
          <w:szCs w:val="20"/>
        </w:rPr>
        <w:t>-</w:t>
      </w:r>
      <w:r w:rsidR="00420D9F" w:rsidRPr="00420D9F">
        <w:rPr>
          <w:sz w:val="22"/>
          <w:szCs w:val="20"/>
          <w:lang w:val="en-US"/>
        </w:rPr>
        <w:t>rebenka</w:t>
      </w:r>
      <w:r w:rsidR="00420D9F" w:rsidRPr="00420D9F">
        <w:rPr>
          <w:sz w:val="22"/>
          <w:szCs w:val="20"/>
        </w:rPr>
        <w:t>.</w:t>
      </w:r>
      <w:r w:rsidR="00420D9F" w:rsidRPr="00420D9F">
        <w:rPr>
          <w:sz w:val="22"/>
          <w:szCs w:val="20"/>
          <w:lang w:val="en-US"/>
        </w:rPr>
        <w:t>ru</w:t>
      </w:r>
      <w:bookmarkStart w:id="0" w:name="_GoBack"/>
      <w:bookmarkEnd w:id="0"/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100696">
        <w:rPr>
          <w:sz w:val="22"/>
          <w:szCs w:val="20"/>
        </w:rPr>
        <w:t>Официальный сайт ГБУЗ Центр охраны здоровья семьи: www.zavedi-rebenka.ru.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1.2. Информирование заявителей.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Основные требования к информированию заявителей: своевременность, полнота, актуальность, достоверность предоставляемой информации и четкость ее изложения.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Информирование заявителей осуществляется в устной, письменной форме (в том числе в форме электронного документа) о местонахождении и графике работы ГБУЗ Центр охраны здоровья семьи; о справочном телефоне и почтовом адресе; об адресе официального сайта в сети "Интернет", адресе электронной почты ГБУЗ Центр охраны здоровья семьи; о порядке получения заявителем информации по вопросам организации рассмотрения обращений, в том числе с использованием информационных систем; о порядке, форме и месте размещения информации в печатных и электронных средствах массовой информации.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 xml:space="preserve">В вестибюле ГБУЗ Центр охраны здоровья семьи в доступном для обозрения месте размещается информационный стенд, содержащий следующую информацию: Порядок работы; тексты федеральных и краевых законов и других нормативных актов, определяющих порядок рассмотрения обращений граждан; телефоны и график работы, почтовый адрес, адрес электронной почты; информация о порядке рассмотрения отдельных обращений; </w:t>
      </w:r>
      <w:hyperlink w:anchor="P581" w:history="1">
        <w:r w:rsidRPr="008873E3">
          <w:rPr>
            <w:color w:val="0000FF"/>
            <w:sz w:val="22"/>
            <w:szCs w:val="20"/>
          </w:rPr>
          <w:t>график</w:t>
        </w:r>
      </w:hyperlink>
      <w:r w:rsidRPr="008873E3">
        <w:rPr>
          <w:sz w:val="22"/>
          <w:szCs w:val="20"/>
        </w:rPr>
        <w:t xml:space="preserve"> приема граждан главным врачом Центра.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1.3. Требования к форме и характеру взаимодействия специалистов по работе с обращениями с заявителями: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Консультирование заявителей осуществляется как в устной, так и в письменной форме.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 xml:space="preserve">При информировании заявителей о ходе и результатах рассмотрения обращений, ответах на телефонные звонки и устные обращения ответственный по работе с обращениями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 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</w:t>
      </w:r>
      <w:r w:rsidRPr="008873E3">
        <w:rPr>
          <w:sz w:val="22"/>
          <w:szCs w:val="20"/>
        </w:rPr>
        <w:t xml:space="preserve"> Рассмотрение обращений граждан осуществляется бесплатно.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2.1</w:t>
      </w:r>
      <w:r w:rsidRPr="008873E3">
        <w:rPr>
          <w:sz w:val="22"/>
          <w:szCs w:val="20"/>
        </w:rPr>
        <w:t>. Общие требования к оформлению обращений.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фамилию, имя, отчество (последнее - при наличии) заявителя;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почтовый адрес заявителя, на который должен быть направлен ответ либо уведомление о переадресации обращения;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суть предложения, заявления, жалобы (рукописный текст должен быть написан разборчиво, в противном случае обращение не рассматривается);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личную подпись заявителя;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дату написания.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 xml:space="preserve">Обращение, поступившее в форме электронного документа, рассматривается в порядке, установленном Федеральным </w:t>
      </w:r>
      <w:hyperlink r:id="rId5" w:history="1">
        <w:r w:rsidRPr="008873E3">
          <w:rPr>
            <w:color w:val="0000FF"/>
            <w:sz w:val="22"/>
            <w:szCs w:val="20"/>
          </w:rPr>
          <w:t>законом</w:t>
        </w:r>
      </w:hyperlink>
      <w:r w:rsidRPr="008873E3">
        <w:rPr>
          <w:sz w:val="22"/>
          <w:szCs w:val="20"/>
        </w:rPr>
        <w:t xml:space="preserve"> от 2 мая 2006 года N 59-ФЗ "О порядке рассмотрения обращений граждан Российской Федерации" и настоящим Порядком работы. 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на бумажном носителе; излагает суть предложения, заявления или жалобы.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2.2</w:t>
      </w:r>
      <w:r w:rsidRPr="008873E3">
        <w:rPr>
          <w:sz w:val="22"/>
          <w:szCs w:val="20"/>
        </w:rPr>
        <w:t>. Сроки рассмотрения обращений граждан: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2.2</w:t>
      </w:r>
      <w:r w:rsidRPr="008873E3">
        <w:rPr>
          <w:sz w:val="22"/>
          <w:szCs w:val="20"/>
        </w:rPr>
        <w:t>.1. Обращения, рассматриваются в течение 30 дней. Указанный срок исчисляется от даты регистрации обращения до даты направления ответа заявителю. В исключительных случаях срок рассмотрения обращения может быть сокращен.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2.2</w:t>
      </w:r>
      <w:r w:rsidRPr="008873E3">
        <w:rPr>
          <w:sz w:val="22"/>
          <w:szCs w:val="20"/>
        </w:rPr>
        <w:t>.2. 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- не позднее 30 дней.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2.2</w:t>
      </w:r>
      <w:r w:rsidRPr="008873E3">
        <w:rPr>
          <w:sz w:val="22"/>
          <w:szCs w:val="20"/>
        </w:rPr>
        <w:t>.3. В случае принятия руководителем решения о продлении срока рассмотрения заявителю направляется уведомление.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873E3">
        <w:rPr>
          <w:sz w:val="22"/>
          <w:szCs w:val="20"/>
        </w:rPr>
        <w:t>2.4.4. По дубликатному обращению (обращение идентичного содержания), приобщенному к материалам рассмотрения первого обращения, срок рассмотрения соответствует сроку рассмотрения первого обращения. 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2.2</w:t>
      </w:r>
      <w:r w:rsidRPr="008873E3">
        <w:rPr>
          <w:sz w:val="22"/>
          <w:szCs w:val="20"/>
        </w:rPr>
        <w:t>.5.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100696" w:rsidRPr="008873E3" w:rsidRDefault="00100696" w:rsidP="0010069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2.2</w:t>
      </w:r>
      <w:r w:rsidRPr="008873E3">
        <w:rPr>
          <w:sz w:val="22"/>
          <w:szCs w:val="20"/>
        </w:rPr>
        <w:t>.6. Исполнители несут персональную ответственность за соблюдение сроков рассмотрения обращений.</w:t>
      </w:r>
    </w:p>
    <w:p w:rsidR="00AC74EA" w:rsidRDefault="00AC74EA"/>
    <w:sectPr w:rsidR="00AC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F5"/>
    <w:rsid w:val="000D63F5"/>
    <w:rsid w:val="00100696"/>
    <w:rsid w:val="00420D9F"/>
    <w:rsid w:val="007E6E4B"/>
    <w:rsid w:val="00A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F62D264205A5312F42C778352EEFF43ABB9DBCB9D2D2F45C78B68813bCh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Новиков Андрей Александрович</cp:lastModifiedBy>
  <cp:revision>3</cp:revision>
  <dcterms:created xsi:type="dcterms:W3CDTF">2017-03-09T09:53:00Z</dcterms:created>
  <dcterms:modified xsi:type="dcterms:W3CDTF">2018-01-30T14:25:00Z</dcterms:modified>
</cp:coreProperties>
</file>